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E135" w14:textId="77777777" w:rsidR="006362D5" w:rsidRPr="005427B8" w:rsidRDefault="006362D5" w:rsidP="006362D5">
      <w:pPr>
        <w:pStyle w:val="Zkladntext"/>
        <w:spacing w:after="0" w:line="280" w:lineRule="atLeast"/>
        <w:jc w:val="right"/>
        <w:rPr>
          <w:rFonts w:asciiTheme="minorHAnsi" w:hAnsiTheme="minorHAnsi" w:cstheme="minorHAnsi"/>
          <w:b/>
          <w:bCs/>
          <w:sz w:val="22"/>
          <w:szCs w:val="22"/>
        </w:rPr>
      </w:pPr>
      <w:r w:rsidRPr="005427B8">
        <w:rPr>
          <w:rFonts w:asciiTheme="minorHAnsi" w:hAnsiTheme="minorHAnsi" w:cstheme="minorHAnsi"/>
          <w:b/>
          <w:bCs/>
          <w:sz w:val="22"/>
          <w:szCs w:val="22"/>
        </w:rPr>
        <w:t>Příloha</w:t>
      </w:r>
      <w:r w:rsidR="00FD6FC2" w:rsidRPr="005427B8">
        <w:rPr>
          <w:rFonts w:asciiTheme="minorHAnsi" w:hAnsiTheme="minorHAnsi" w:cstheme="minorHAnsi"/>
          <w:b/>
          <w:bCs/>
          <w:sz w:val="22"/>
          <w:szCs w:val="22"/>
        </w:rPr>
        <w:t xml:space="preserve"> č. 3</w:t>
      </w:r>
      <w:r w:rsidRPr="005427B8">
        <w:rPr>
          <w:rFonts w:asciiTheme="minorHAnsi" w:hAnsiTheme="minorHAnsi" w:cstheme="minorHAnsi"/>
          <w:b/>
          <w:bCs/>
          <w:sz w:val="22"/>
          <w:szCs w:val="22"/>
        </w:rPr>
        <w:t xml:space="preserve"> Výzvy</w:t>
      </w:r>
    </w:p>
    <w:p w14:paraId="5B2F6639" w14:textId="77777777" w:rsidR="006362D5" w:rsidRPr="005427B8" w:rsidRDefault="006362D5" w:rsidP="006362D5">
      <w:pPr>
        <w:pStyle w:val="Zkladntext"/>
        <w:spacing w:after="0" w:line="280" w:lineRule="atLeast"/>
        <w:rPr>
          <w:rFonts w:asciiTheme="minorHAnsi" w:hAnsiTheme="minorHAnsi" w:cstheme="minorHAnsi"/>
          <w:bCs/>
          <w:sz w:val="22"/>
          <w:szCs w:val="22"/>
        </w:rPr>
      </w:pPr>
    </w:p>
    <w:p w14:paraId="44718CD9" w14:textId="77777777" w:rsidR="006362D5" w:rsidRPr="005427B8" w:rsidRDefault="006362D5" w:rsidP="006362D5">
      <w:pPr>
        <w:jc w:val="center"/>
        <w:rPr>
          <w:rFonts w:asciiTheme="minorHAnsi" w:hAnsiTheme="minorHAnsi" w:cstheme="minorHAnsi"/>
          <w:b/>
          <w:sz w:val="24"/>
          <w:szCs w:val="24"/>
          <w:u w:val="single"/>
        </w:rPr>
      </w:pPr>
    </w:p>
    <w:p w14:paraId="53352923" w14:textId="77777777" w:rsidR="006362D5" w:rsidRPr="005427B8" w:rsidRDefault="006362D5" w:rsidP="006362D5">
      <w:pPr>
        <w:jc w:val="center"/>
        <w:rPr>
          <w:rFonts w:asciiTheme="minorHAnsi" w:hAnsiTheme="minorHAnsi" w:cstheme="minorHAnsi"/>
          <w:b/>
          <w:sz w:val="24"/>
          <w:szCs w:val="24"/>
          <w:u w:val="single"/>
        </w:rPr>
      </w:pPr>
    </w:p>
    <w:p w14:paraId="3978086B" w14:textId="77777777" w:rsidR="006362D5" w:rsidRPr="005427B8" w:rsidRDefault="006362D5" w:rsidP="006362D5">
      <w:pPr>
        <w:jc w:val="center"/>
        <w:rPr>
          <w:rFonts w:asciiTheme="minorHAnsi" w:hAnsiTheme="minorHAnsi" w:cstheme="minorHAnsi"/>
          <w:b/>
          <w:sz w:val="36"/>
          <w:szCs w:val="36"/>
        </w:rPr>
      </w:pPr>
      <w:r w:rsidRPr="005427B8">
        <w:rPr>
          <w:rFonts w:asciiTheme="minorHAnsi" w:hAnsiTheme="minorHAnsi" w:cstheme="minorHAnsi"/>
          <w:b/>
          <w:sz w:val="36"/>
          <w:szCs w:val="36"/>
        </w:rPr>
        <w:t>Čestné prohlášení</w:t>
      </w:r>
    </w:p>
    <w:p w14:paraId="4CE7CF81" w14:textId="77777777" w:rsidR="006362D5" w:rsidRPr="005427B8" w:rsidRDefault="006362D5" w:rsidP="006362D5">
      <w:pPr>
        <w:jc w:val="both"/>
        <w:rPr>
          <w:rFonts w:asciiTheme="minorHAnsi" w:hAnsiTheme="minorHAnsi" w:cstheme="minorHAnsi"/>
          <w:sz w:val="24"/>
          <w:szCs w:val="24"/>
        </w:rPr>
      </w:pPr>
    </w:p>
    <w:p w14:paraId="74107182" w14:textId="77777777" w:rsidR="006362D5" w:rsidRPr="005427B8" w:rsidRDefault="006362D5" w:rsidP="006362D5">
      <w:pPr>
        <w:jc w:val="center"/>
        <w:rPr>
          <w:rFonts w:asciiTheme="minorHAnsi" w:hAnsiTheme="minorHAnsi" w:cstheme="minorHAnsi"/>
          <w:b/>
          <w:sz w:val="24"/>
          <w:szCs w:val="24"/>
        </w:rPr>
      </w:pPr>
      <w:r w:rsidRPr="005427B8">
        <w:rPr>
          <w:rFonts w:asciiTheme="minorHAnsi" w:hAnsiTheme="minorHAnsi" w:cstheme="minorHAnsi"/>
          <w:b/>
          <w:sz w:val="24"/>
          <w:szCs w:val="24"/>
        </w:rPr>
        <w:t>Dodavatele o splnění podmínky uvedené v § 4b zákona č. 159/2006 Sb., zákon o střetu zájmů, ve znění pozdějších předpisů,</w:t>
      </w:r>
    </w:p>
    <w:p w14:paraId="35DF8CC7" w14:textId="77777777" w:rsidR="006362D5" w:rsidRPr="005427B8" w:rsidRDefault="006362D5" w:rsidP="006362D5">
      <w:pPr>
        <w:rPr>
          <w:rFonts w:asciiTheme="minorHAnsi" w:hAnsiTheme="minorHAnsi" w:cstheme="minorHAnsi"/>
          <w:b/>
          <w:sz w:val="24"/>
          <w:szCs w:val="24"/>
        </w:rPr>
      </w:pPr>
    </w:p>
    <w:p w14:paraId="5C286E35" w14:textId="77777777" w:rsidR="008A5EC1" w:rsidRPr="005427B8" w:rsidRDefault="008A5EC1" w:rsidP="006362D5">
      <w:pPr>
        <w:rPr>
          <w:rFonts w:asciiTheme="minorHAnsi" w:hAnsiTheme="minorHAnsi" w:cstheme="minorHAnsi"/>
          <w:b/>
          <w:sz w:val="24"/>
          <w:szCs w:val="24"/>
          <w:u w:val="single"/>
        </w:rPr>
      </w:pPr>
    </w:p>
    <w:p w14:paraId="1618BEC6" w14:textId="77777777" w:rsidR="006362D5" w:rsidRPr="005427B8" w:rsidRDefault="006362D5" w:rsidP="006362D5">
      <w:pPr>
        <w:rPr>
          <w:rFonts w:asciiTheme="minorHAnsi" w:hAnsiTheme="minorHAnsi" w:cstheme="minorHAnsi"/>
          <w:b/>
          <w:sz w:val="24"/>
          <w:szCs w:val="24"/>
          <w:u w:val="single"/>
        </w:rPr>
      </w:pPr>
      <w:r w:rsidRPr="005427B8">
        <w:rPr>
          <w:rFonts w:asciiTheme="minorHAnsi" w:hAnsiTheme="minorHAnsi" w:cstheme="minorHAnsi"/>
          <w:b/>
          <w:sz w:val="24"/>
          <w:szCs w:val="24"/>
          <w:u w:val="single"/>
        </w:rPr>
        <w:t>Název veřejné zakázky</w:t>
      </w:r>
      <w:r w:rsidR="008A5EC1" w:rsidRPr="005427B8">
        <w:rPr>
          <w:rFonts w:asciiTheme="minorHAnsi" w:hAnsiTheme="minorHAnsi" w:cstheme="minorHAnsi"/>
          <w:b/>
          <w:sz w:val="24"/>
          <w:szCs w:val="24"/>
          <w:u w:val="single"/>
        </w:rPr>
        <w:t xml:space="preserve"> malého rozsahu</w:t>
      </w:r>
      <w:r w:rsidRPr="005427B8">
        <w:rPr>
          <w:rFonts w:asciiTheme="minorHAnsi" w:hAnsiTheme="minorHAnsi" w:cstheme="minorHAnsi"/>
          <w:b/>
          <w:sz w:val="24"/>
          <w:szCs w:val="24"/>
          <w:u w:val="single"/>
        </w:rPr>
        <w:t>:</w:t>
      </w:r>
    </w:p>
    <w:p w14:paraId="4E5B6B66" w14:textId="77777777" w:rsidR="006362D5" w:rsidRPr="005427B8" w:rsidRDefault="00FD6FC2" w:rsidP="006362D5">
      <w:pPr>
        <w:rPr>
          <w:rFonts w:asciiTheme="minorHAnsi" w:hAnsiTheme="minorHAnsi" w:cstheme="minorHAnsi"/>
          <w:b/>
          <w:sz w:val="24"/>
          <w:szCs w:val="24"/>
        </w:rPr>
      </w:pPr>
      <w:r w:rsidRPr="005427B8">
        <w:rPr>
          <w:rFonts w:asciiTheme="minorHAnsi" w:hAnsiTheme="minorHAnsi" w:cstheme="minorHAnsi"/>
          <w:b/>
          <w:sz w:val="24"/>
          <w:szCs w:val="24"/>
        </w:rPr>
        <w:t>„Výměna svítidel veřejného osvětlení v obci Středokluky“</w:t>
      </w:r>
    </w:p>
    <w:p w14:paraId="24340E1C" w14:textId="77777777" w:rsidR="006362D5" w:rsidRPr="005427B8" w:rsidRDefault="006362D5" w:rsidP="006362D5">
      <w:pPr>
        <w:rPr>
          <w:rFonts w:asciiTheme="minorHAnsi" w:hAnsiTheme="minorHAnsi" w:cstheme="minorHAnsi"/>
          <w:b/>
          <w:sz w:val="24"/>
          <w:szCs w:val="24"/>
        </w:rPr>
      </w:pPr>
    </w:p>
    <w:p w14:paraId="7C0E0AC8" w14:textId="77777777" w:rsidR="006362D5" w:rsidRPr="005427B8" w:rsidRDefault="006362D5" w:rsidP="008A5EC1">
      <w:pPr>
        <w:rPr>
          <w:rFonts w:asciiTheme="minorHAnsi" w:hAnsiTheme="minorHAnsi" w:cstheme="minorHAnsi"/>
          <w:b/>
          <w:sz w:val="24"/>
          <w:szCs w:val="24"/>
          <w:u w:val="single"/>
        </w:rPr>
      </w:pPr>
      <w:r w:rsidRPr="005427B8">
        <w:rPr>
          <w:rFonts w:asciiTheme="minorHAnsi" w:hAnsiTheme="minorHAnsi" w:cstheme="minorHAnsi"/>
          <w:b/>
          <w:sz w:val="24"/>
          <w:szCs w:val="24"/>
          <w:u w:val="single"/>
        </w:rPr>
        <w:t>Identifikační údaje zadavatele:</w:t>
      </w:r>
    </w:p>
    <w:p w14:paraId="41C086DA" w14:textId="77777777" w:rsidR="00FD6FC2" w:rsidRPr="005427B8" w:rsidRDefault="00FD6FC2" w:rsidP="008A5EC1">
      <w:pPr>
        <w:rPr>
          <w:rFonts w:asciiTheme="minorHAnsi" w:hAnsiTheme="minorHAnsi" w:cstheme="minorHAnsi"/>
          <w:b/>
          <w:sz w:val="24"/>
          <w:szCs w:val="24"/>
        </w:rPr>
      </w:pPr>
    </w:p>
    <w:p w14:paraId="12023E20" w14:textId="77777777" w:rsidR="00FD6FC2" w:rsidRPr="005427B8" w:rsidRDefault="00FD6FC2" w:rsidP="00FD6FC2">
      <w:pPr>
        <w:pStyle w:val="Bezmezer"/>
        <w:rPr>
          <w:rFonts w:asciiTheme="minorHAnsi" w:hAnsiTheme="minorHAnsi" w:cstheme="minorHAnsi"/>
          <w:b/>
          <w:sz w:val="24"/>
          <w:szCs w:val="24"/>
        </w:rPr>
      </w:pPr>
      <w:r w:rsidRPr="005427B8">
        <w:rPr>
          <w:rFonts w:asciiTheme="minorHAnsi" w:hAnsiTheme="minorHAnsi" w:cstheme="minorHAnsi"/>
          <w:b/>
          <w:sz w:val="24"/>
          <w:szCs w:val="24"/>
        </w:rPr>
        <w:t>Obec Středokluky</w:t>
      </w:r>
    </w:p>
    <w:p w14:paraId="7B161ECC" w14:textId="77777777" w:rsidR="00FD6FC2" w:rsidRPr="005427B8" w:rsidRDefault="00FD6FC2" w:rsidP="00FD6FC2">
      <w:pPr>
        <w:pStyle w:val="Bezmezer"/>
        <w:rPr>
          <w:rFonts w:asciiTheme="minorHAnsi" w:hAnsiTheme="minorHAnsi" w:cstheme="minorHAnsi"/>
          <w:sz w:val="24"/>
          <w:szCs w:val="24"/>
        </w:rPr>
      </w:pPr>
      <w:r w:rsidRPr="005427B8">
        <w:rPr>
          <w:rFonts w:asciiTheme="minorHAnsi" w:hAnsiTheme="minorHAnsi" w:cstheme="minorHAnsi"/>
          <w:sz w:val="24"/>
          <w:szCs w:val="24"/>
        </w:rPr>
        <w:t>Lidická 61, 252 68 Středokluky</w:t>
      </w:r>
    </w:p>
    <w:p w14:paraId="1AA87BC3" w14:textId="77777777" w:rsidR="00FD6FC2" w:rsidRPr="005427B8" w:rsidRDefault="00FD6FC2" w:rsidP="00FD6FC2">
      <w:pPr>
        <w:pStyle w:val="Bezmezer"/>
        <w:rPr>
          <w:rFonts w:asciiTheme="minorHAnsi" w:hAnsiTheme="minorHAnsi" w:cstheme="minorHAnsi"/>
          <w:sz w:val="24"/>
          <w:szCs w:val="24"/>
        </w:rPr>
      </w:pPr>
      <w:r w:rsidRPr="005427B8">
        <w:rPr>
          <w:rFonts w:asciiTheme="minorHAnsi" w:hAnsiTheme="minorHAnsi" w:cstheme="minorHAnsi"/>
          <w:sz w:val="24"/>
          <w:szCs w:val="24"/>
        </w:rPr>
        <w:t>IČ 00241695</w:t>
      </w:r>
    </w:p>
    <w:p w14:paraId="4CA0A0DC" w14:textId="77777777" w:rsidR="00FD6FC2" w:rsidRPr="005427B8" w:rsidRDefault="00FD6FC2" w:rsidP="00FD6FC2">
      <w:pPr>
        <w:shd w:val="clear" w:color="auto" w:fill="FFFFFF"/>
        <w:rPr>
          <w:rFonts w:asciiTheme="minorHAnsi" w:hAnsiTheme="minorHAnsi" w:cstheme="minorHAnsi"/>
          <w:b/>
          <w:bCs/>
          <w:sz w:val="22"/>
          <w:szCs w:val="22"/>
        </w:rPr>
      </w:pPr>
    </w:p>
    <w:p w14:paraId="4947FA87" w14:textId="77777777" w:rsidR="00FD6FC2" w:rsidRPr="005427B8" w:rsidRDefault="00FD6FC2" w:rsidP="008A5EC1">
      <w:pPr>
        <w:rPr>
          <w:rFonts w:asciiTheme="minorHAnsi" w:hAnsiTheme="minorHAnsi" w:cstheme="minorHAnsi"/>
          <w:b/>
          <w:sz w:val="24"/>
          <w:szCs w:val="24"/>
        </w:rPr>
      </w:pPr>
    </w:p>
    <w:p w14:paraId="6962E861" w14:textId="77777777" w:rsidR="006362D5" w:rsidRPr="005427B8" w:rsidRDefault="006362D5" w:rsidP="006362D5">
      <w:pPr>
        <w:rPr>
          <w:rFonts w:asciiTheme="minorHAnsi" w:hAnsiTheme="minorHAnsi" w:cstheme="minorHAnsi"/>
          <w:b/>
          <w:sz w:val="24"/>
          <w:szCs w:val="24"/>
          <w:u w:val="single"/>
        </w:rPr>
      </w:pPr>
      <w:r w:rsidRPr="005427B8">
        <w:rPr>
          <w:rFonts w:asciiTheme="minorHAnsi" w:hAnsiTheme="minorHAnsi" w:cstheme="minorHAnsi"/>
          <w:b/>
          <w:sz w:val="24"/>
          <w:szCs w:val="24"/>
          <w:u w:val="single"/>
        </w:rPr>
        <w:t xml:space="preserve">Identifikační údaje účastníka zadávacího řízení: </w:t>
      </w:r>
    </w:p>
    <w:p w14:paraId="1279BB31"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 xml:space="preserve">Obchodní firma/název…………………………………… </w:t>
      </w:r>
    </w:p>
    <w:p w14:paraId="630EF421"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 xml:space="preserve">právní forma </w:t>
      </w:r>
      <w:r w:rsidRPr="005427B8">
        <w:rPr>
          <w:rFonts w:asciiTheme="minorHAnsi" w:hAnsiTheme="minorHAnsi" w:cstheme="minorHAnsi"/>
          <w:sz w:val="24"/>
          <w:szCs w:val="24"/>
        </w:rPr>
        <w:tab/>
      </w:r>
      <w:r w:rsidRPr="005427B8">
        <w:rPr>
          <w:rFonts w:asciiTheme="minorHAnsi" w:hAnsiTheme="minorHAnsi" w:cstheme="minorHAnsi"/>
          <w:sz w:val="24"/>
          <w:szCs w:val="24"/>
        </w:rPr>
        <w:tab/>
        <w:t xml:space="preserve">…………………………………… </w:t>
      </w:r>
    </w:p>
    <w:p w14:paraId="4FB89212"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 xml:space="preserve">IČ </w:t>
      </w:r>
      <w:r w:rsidRPr="005427B8">
        <w:rPr>
          <w:rFonts w:asciiTheme="minorHAnsi" w:hAnsiTheme="minorHAnsi" w:cstheme="minorHAnsi"/>
          <w:sz w:val="24"/>
          <w:szCs w:val="24"/>
        </w:rPr>
        <w:tab/>
      </w:r>
      <w:r w:rsidRPr="005427B8">
        <w:rPr>
          <w:rFonts w:asciiTheme="minorHAnsi" w:hAnsiTheme="minorHAnsi" w:cstheme="minorHAnsi"/>
          <w:sz w:val="24"/>
          <w:szCs w:val="24"/>
        </w:rPr>
        <w:tab/>
      </w:r>
      <w:r w:rsidRPr="005427B8">
        <w:rPr>
          <w:rFonts w:asciiTheme="minorHAnsi" w:hAnsiTheme="minorHAnsi" w:cstheme="minorHAnsi"/>
          <w:sz w:val="24"/>
          <w:szCs w:val="24"/>
        </w:rPr>
        <w:tab/>
        <w:t xml:space="preserve">………………… </w:t>
      </w:r>
    </w:p>
    <w:p w14:paraId="76C88E95"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 xml:space="preserve">sídlo </w:t>
      </w:r>
      <w:r w:rsidRPr="005427B8">
        <w:rPr>
          <w:rFonts w:asciiTheme="minorHAnsi" w:hAnsiTheme="minorHAnsi" w:cstheme="minorHAnsi"/>
          <w:sz w:val="24"/>
          <w:szCs w:val="24"/>
        </w:rPr>
        <w:tab/>
      </w:r>
      <w:r w:rsidRPr="005427B8">
        <w:rPr>
          <w:rFonts w:asciiTheme="minorHAnsi" w:hAnsiTheme="minorHAnsi" w:cstheme="minorHAnsi"/>
          <w:sz w:val="24"/>
          <w:szCs w:val="24"/>
        </w:rPr>
        <w:tab/>
      </w:r>
      <w:r w:rsidRPr="005427B8">
        <w:rPr>
          <w:rFonts w:asciiTheme="minorHAnsi" w:hAnsiTheme="minorHAnsi" w:cstheme="minorHAnsi"/>
          <w:sz w:val="24"/>
          <w:szCs w:val="24"/>
        </w:rPr>
        <w:tab/>
        <w:t xml:space="preserve">…………………………………………. </w:t>
      </w:r>
    </w:p>
    <w:p w14:paraId="0712E65D"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osoba oprávněná za účastníka jednat</w:t>
      </w:r>
      <w:r w:rsidRPr="005427B8">
        <w:rPr>
          <w:rFonts w:asciiTheme="minorHAnsi" w:hAnsiTheme="minorHAnsi" w:cstheme="minorHAnsi"/>
          <w:sz w:val="24"/>
          <w:szCs w:val="24"/>
        </w:rPr>
        <w:tab/>
        <w:t xml:space="preserve">………………………………… </w:t>
      </w:r>
    </w:p>
    <w:p w14:paraId="7B1C378D" w14:textId="77777777" w:rsidR="006362D5" w:rsidRPr="005427B8" w:rsidRDefault="006362D5" w:rsidP="006362D5">
      <w:pPr>
        <w:rPr>
          <w:rFonts w:asciiTheme="minorHAnsi" w:hAnsiTheme="minorHAnsi" w:cstheme="minorHAnsi"/>
          <w:sz w:val="24"/>
          <w:szCs w:val="24"/>
        </w:rPr>
      </w:pPr>
    </w:p>
    <w:p w14:paraId="048C1E27" w14:textId="77777777" w:rsidR="008A5EC1" w:rsidRPr="005427B8" w:rsidRDefault="008A5EC1" w:rsidP="006362D5">
      <w:pPr>
        <w:jc w:val="both"/>
        <w:rPr>
          <w:rFonts w:asciiTheme="minorHAnsi" w:hAnsiTheme="minorHAnsi" w:cstheme="minorHAnsi"/>
          <w:sz w:val="24"/>
          <w:szCs w:val="24"/>
        </w:rPr>
      </w:pPr>
    </w:p>
    <w:p w14:paraId="0E6D7073" w14:textId="77777777" w:rsidR="008A5EC1" w:rsidRPr="005427B8" w:rsidRDefault="008A5EC1" w:rsidP="008A5EC1">
      <w:pPr>
        <w:jc w:val="both"/>
        <w:rPr>
          <w:rFonts w:asciiTheme="minorHAnsi" w:hAnsiTheme="minorHAnsi" w:cstheme="minorHAnsi"/>
          <w:sz w:val="24"/>
          <w:szCs w:val="24"/>
        </w:rPr>
      </w:pPr>
      <w:r w:rsidRPr="005427B8">
        <w:rPr>
          <w:rFonts w:asciiTheme="minorHAnsi" w:hAnsiTheme="minorHAnsi" w:cstheme="minorHAnsi"/>
          <w:sz w:val="24"/>
          <w:szCs w:val="24"/>
        </w:rPr>
        <w:t xml:space="preserve">Podle § 4b zákona č. 159/2006 Sb., zákon o střetu zájmů, ve znění pozdějších předpisů, obchodní společnost, ve které veřejný funkcionář uvedený v </w:t>
      </w:r>
      <w:hyperlink r:id="rId6" w:history="1">
        <w:r w:rsidRPr="005427B8">
          <w:rPr>
            <w:rFonts w:asciiTheme="minorHAnsi" w:hAnsiTheme="minorHAnsi" w:cstheme="minorHAnsi"/>
            <w:sz w:val="24"/>
            <w:szCs w:val="24"/>
          </w:rPr>
          <w:t>§ 2 odst. 1 písm. c)</w:t>
        </w:r>
      </w:hyperlink>
      <w:r w:rsidRPr="005427B8">
        <w:rPr>
          <w:rFonts w:asciiTheme="minorHAnsi" w:hAnsiTheme="minorHAnsi" w:cstheme="minorHAnsi"/>
          <w:sz w:val="24"/>
          <w:szCs w:val="24"/>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 </w:t>
      </w:r>
    </w:p>
    <w:p w14:paraId="177F9AAF" w14:textId="77777777" w:rsidR="008A5EC1" w:rsidRPr="005427B8" w:rsidRDefault="008A5EC1" w:rsidP="008A5EC1">
      <w:pPr>
        <w:pStyle w:val="q4"/>
        <w:shd w:val="clear" w:color="auto" w:fill="FFFFFF"/>
        <w:spacing w:before="0" w:beforeAutospacing="0" w:after="0" w:afterAutospacing="0"/>
        <w:jc w:val="both"/>
        <w:rPr>
          <w:rFonts w:asciiTheme="minorHAnsi" w:hAnsiTheme="minorHAnsi" w:cstheme="minorHAnsi"/>
          <w:b/>
          <w:bCs/>
          <w:color w:val="FF8400"/>
          <w:sz w:val="16"/>
          <w:szCs w:val="16"/>
        </w:rPr>
      </w:pPr>
    </w:p>
    <w:p w14:paraId="155DFA2D" w14:textId="77777777" w:rsidR="008A5EC1" w:rsidRPr="005427B8" w:rsidRDefault="008A5EC1" w:rsidP="006362D5">
      <w:pPr>
        <w:jc w:val="both"/>
        <w:rPr>
          <w:rFonts w:asciiTheme="minorHAnsi" w:hAnsiTheme="minorHAnsi" w:cstheme="minorHAnsi"/>
          <w:sz w:val="24"/>
          <w:szCs w:val="24"/>
        </w:rPr>
      </w:pPr>
    </w:p>
    <w:p w14:paraId="51535894" w14:textId="77777777" w:rsidR="006362D5" w:rsidRPr="005427B8" w:rsidRDefault="008A5EC1" w:rsidP="006362D5">
      <w:pPr>
        <w:jc w:val="both"/>
        <w:rPr>
          <w:rFonts w:asciiTheme="minorHAnsi" w:hAnsiTheme="minorHAnsi" w:cstheme="minorHAnsi"/>
          <w:sz w:val="24"/>
          <w:szCs w:val="24"/>
        </w:rPr>
      </w:pPr>
      <w:r w:rsidRPr="005427B8">
        <w:rPr>
          <w:rFonts w:asciiTheme="minorHAnsi" w:hAnsiTheme="minorHAnsi" w:cstheme="minorHAnsi"/>
          <w:sz w:val="24"/>
          <w:szCs w:val="24"/>
        </w:rPr>
        <w:t>Účastník zadávacího/výběrového</w:t>
      </w:r>
      <w:r w:rsidR="006362D5" w:rsidRPr="005427B8">
        <w:rPr>
          <w:rFonts w:asciiTheme="minorHAnsi" w:hAnsiTheme="minorHAnsi" w:cstheme="minorHAnsi"/>
          <w:sz w:val="24"/>
          <w:szCs w:val="24"/>
        </w:rPr>
        <w:t xml:space="preserve"> řízení čestně prohlašuje, že ke dni podání nabídky na výše uvedenou</w:t>
      </w:r>
      <w:r w:rsidR="00FD6FC2" w:rsidRPr="005427B8">
        <w:rPr>
          <w:rFonts w:asciiTheme="minorHAnsi" w:hAnsiTheme="minorHAnsi" w:cstheme="minorHAnsi"/>
          <w:sz w:val="24"/>
          <w:szCs w:val="24"/>
        </w:rPr>
        <w:t xml:space="preserve"> veřejnou zakázku</w:t>
      </w:r>
      <w:r w:rsidR="006362D5" w:rsidRPr="005427B8">
        <w:rPr>
          <w:rFonts w:asciiTheme="minorHAnsi" w:hAnsiTheme="minorHAnsi" w:cstheme="minorHAnsi"/>
          <w:sz w:val="24"/>
          <w:szCs w:val="24"/>
        </w:rPr>
        <w:t>, splňuje podmínku uvedenou v </w:t>
      </w:r>
      <w:proofErr w:type="spellStart"/>
      <w:r w:rsidR="006362D5" w:rsidRPr="005427B8">
        <w:rPr>
          <w:rFonts w:asciiTheme="minorHAnsi" w:hAnsiTheme="minorHAnsi" w:cstheme="minorHAnsi"/>
          <w:sz w:val="24"/>
          <w:szCs w:val="24"/>
        </w:rPr>
        <w:t>ust</w:t>
      </w:r>
      <w:proofErr w:type="spellEnd"/>
      <w:r w:rsidR="006362D5" w:rsidRPr="005427B8">
        <w:rPr>
          <w:rFonts w:asciiTheme="minorHAnsi" w:hAnsiTheme="minorHAnsi" w:cstheme="minorHAnsi"/>
          <w:sz w:val="24"/>
          <w:szCs w:val="24"/>
        </w:rPr>
        <w:t xml:space="preserve">. § 4b </w:t>
      </w:r>
      <w:proofErr w:type="spellStart"/>
      <w:proofErr w:type="gramStart"/>
      <w:r w:rsidRPr="005427B8">
        <w:rPr>
          <w:rFonts w:asciiTheme="minorHAnsi" w:hAnsiTheme="minorHAnsi" w:cstheme="minorHAnsi"/>
          <w:sz w:val="24"/>
          <w:szCs w:val="24"/>
        </w:rPr>
        <w:t>cit.zákona</w:t>
      </w:r>
      <w:proofErr w:type="spellEnd"/>
      <w:proofErr w:type="gramEnd"/>
      <w:r w:rsidRPr="005427B8">
        <w:rPr>
          <w:rFonts w:asciiTheme="minorHAnsi" w:hAnsiTheme="minorHAnsi" w:cstheme="minorHAnsi"/>
          <w:sz w:val="24"/>
          <w:szCs w:val="24"/>
        </w:rPr>
        <w:t>.</w:t>
      </w:r>
    </w:p>
    <w:p w14:paraId="34E52842" w14:textId="77777777" w:rsidR="006362D5" w:rsidRPr="005427B8" w:rsidRDefault="006362D5" w:rsidP="006362D5">
      <w:pPr>
        <w:rPr>
          <w:rFonts w:asciiTheme="minorHAnsi" w:hAnsiTheme="minorHAnsi" w:cstheme="minorHAnsi"/>
          <w:sz w:val="24"/>
          <w:szCs w:val="24"/>
        </w:rPr>
      </w:pPr>
    </w:p>
    <w:p w14:paraId="56462EE3" w14:textId="77777777" w:rsidR="006362D5" w:rsidRPr="005427B8" w:rsidRDefault="006362D5" w:rsidP="006362D5">
      <w:pPr>
        <w:rPr>
          <w:rFonts w:asciiTheme="minorHAnsi" w:hAnsiTheme="minorHAnsi" w:cstheme="minorHAnsi"/>
          <w:sz w:val="24"/>
          <w:szCs w:val="24"/>
        </w:rPr>
      </w:pPr>
    </w:p>
    <w:p w14:paraId="5D819C2B"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V…………………dne…………………</w:t>
      </w:r>
      <w:proofErr w:type="gramStart"/>
      <w:r w:rsidRPr="005427B8">
        <w:rPr>
          <w:rFonts w:asciiTheme="minorHAnsi" w:hAnsiTheme="minorHAnsi" w:cstheme="minorHAnsi"/>
          <w:sz w:val="24"/>
          <w:szCs w:val="24"/>
        </w:rPr>
        <w:t>…….</w:t>
      </w:r>
      <w:proofErr w:type="gramEnd"/>
      <w:r w:rsidRPr="005427B8">
        <w:rPr>
          <w:rFonts w:asciiTheme="minorHAnsi" w:hAnsiTheme="minorHAnsi" w:cstheme="minorHAnsi"/>
          <w:sz w:val="24"/>
          <w:szCs w:val="24"/>
        </w:rPr>
        <w:t>2021</w:t>
      </w:r>
    </w:p>
    <w:p w14:paraId="5051186E" w14:textId="77777777" w:rsidR="006362D5" w:rsidRPr="005427B8" w:rsidRDefault="006362D5" w:rsidP="006362D5">
      <w:pPr>
        <w:rPr>
          <w:rFonts w:asciiTheme="minorHAnsi" w:hAnsiTheme="minorHAnsi" w:cstheme="minorHAnsi"/>
          <w:sz w:val="24"/>
          <w:szCs w:val="24"/>
        </w:rPr>
      </w:pPr>
    </w:p>
    <w:p w14:paraId="522302A3" w14:textId="77777777" w:rsidR="006362D5" w:rsidRPr="005427B8" w:rsidRDefault="006362D5" w:rsidP="006362D5">
      <w:pPr>
        <w:rPr>
          <w:rFonts w:asciiTheme="minorHAnsi" w:hAnsiTheme="minorHAnsi" w:cstheme="minorHAnsi"/>
          <w:sz w:val="24"/>
          <w:szCs w:val="24"/>
        </w:rPr>
      </w:pPr>
    </w:p>
    <w:p w14:paraId="2428F66B" w14:textId="77777777" w:rsidR="006362D5" w:rsidRPr="005427B8" w:rsidRDefault="006362D5" w:rsidP="006362D5">
      <w:pPr>
        <w:rPr>
          <w:rFonts w:asciiTheme="minorHAnsi" w:hAnsiTheme="minorHAnsi" w:cstheme="minorHAnsi"/>
          <w:sz w:val="24"/>
          <w:szCs w:val="24"/>
        </w:rPr>
      </w:pPr>
      <w:r w:rsidRPr="005427B8">
        <w:rPr>
          <w:rFonts w:asciiTheme="minorHAnsi" w:hAnsiTheme="minorHAnsi" w:cstheme="minorHAnsi"/>
          <w:sz w:val="24"/>
          <w:szCs w:val="24"/>
        </w:rPr>
        <w:t xml:space="preserve">……………………………………… </w:t>
      </w:r>
    </w:p>
    <w:p w14:paraId="1AEEAA7A" w14:textId="3886E47E" w:rsidR="009A5675" w:rsidRPr="004246B5" w:rsidRDefault="006362D5">
      <w:pPr>
        <w:rPr>
          <w:rFonts w:asciiTheme="minorHAnsi" w:hAnsiTheme="minorHAnsi" w:cstheme="minorHAnsi"/>
          <w:sz w:val="24"/>
          <w:szCs w:val="24"/>
        </w:rPr>
      </w:pPr>
      <w:r w:rsidRPr="005427B8">
        <w:rPr>
          <w:rFonts w:asciiTheme="minorHAnsi" w:hAnsiTheme="minorHAnsi" w:cstheme="minorHAnsi"/>
          <w:sz w:val="24"/>
          <w:szCs w:val="24"/>
        </w:rPr>
        <w:t>podpis/-y osoby oprávněné jednat jménem či za účastníka zadávacího</w:t>
      </w:r>
      <w:r w:rsidR="008A5EC1" w:rsidRPr="005427B8">
        <w:rPr>
          <w:rFonts w:asciiTheme="minorHAnsi" w:hAnsiTheme="minorHAnsi" w:cstheme="minorHAnsi"/>
          <w:sz w:val="24"/>
          <w:szCs w:val="24"/>
        </w:rPr>
        <w:t>/výběrového</w:t>
      </w:r>
      <w:r w:rsidRPr="005427B8">
        <w:rPr>
          <w:rFonts w:asciiTheme="minorHAnsi" w:hAnsiTheme="minorHAnsi" w:cstheme="minorHAnsi"/>
          <w:sz w:val="24"/>
          <w:szCs w:val="24"/>
        </w:rPr>
        <w:t xml:space="preserve"> řízení</w:t>
      </w:r>
    </w:p>
    <w:sectPr w:rsidR="009A5675" w:rsidRPr="004246B5" w:rsidSect="007131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687F" w14:textId="77777777" w:rsidR="00D04B8B" w:rsidRDefault="00D04B8B" w:rsidP="00E35E3A">
      <w:r>
        <w:separator/>
      </w:r>
    </w:p>
  </w:endnote>
  <w:endnote w:type="continuationSeparator" w:id="0">
    <w:p w14:paraId="0A65CE7E" w14:textId="77777777" w:rsidR="00D04B8B" w:rsidRDefault="00D04B8B" w:rsidP="00E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90A7" w14:textId="77777777" w:rsidR="008B7E7D" w:rsidRDefault="00563036">
    <w:pPr>
      <w:pStyle w:val="Zpat"/>
      <w:jc w:val="center"/>
    </w:pPr>
    <w:r>
      <w:fldChar w:fldCharType="begin"/>
    </w:r>
    <w:r w:rsidR="006362D5">
      <w:instrText>PAGE   \* MERGEFORMAT</w:instrText>
    </w:r>
    <w:r>
      <w:fldChar w:fldCharType="separate"/>
    </w:r>
    <w:r w:rsidR="00FD6FC2">
      <w:rPr>
        <w:noProof/>
      </w:rPr>
      <w:t>2</w:t>
    </w:r>
    <w:r>
      <w:fldChar w:fldCharType="end"/>
    </w:r>
  </w:p>
  <w:p w14:paraId="4E3D2C4F" w14:textId="77777777" w:rsidR="008B7E7D" w:rsidRDefault="004246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52F3" w14:textId="77777777" w:rsidR="00D04B8B" w:rsidRDefault="00D04B8B" w:rsidP="00E35E3A">
      <w:r>
        <w:separator/>
      </w:r>
    </w:p>
  </w:footnote>
  <w:footnote w:type="continuationSeparator" w:id="0">
    <w:p w14:paraId="66909858" w14:textId="77777777" w:rsidR="00D04B8B" w:rsidRDefault="00D04B8B" w:rsidP="00E35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2D5"/>
    <w:rsid w:val="00276449"/>
    <w:rsid w:val="00295E18"/>
    <w:rsid w:val="004246B5"/>
    <w:rsid w:val="005427B8"/>
    <w:rsid w:val="00563036"/>
    <w:rsid w:val="006362D5"/>
    <w:rsid w:val="008A5EC1"/>
    <w:rsid w:val="009A5675"/>
    <w:rsid w:val="00A147C5"/>
    <w:rsid w:val="00CD02EE"/>
    <w:rsid w:val="00D04B8B"/>
    <w:rsid w:val="00E35E3A"/>
    <w:rsid w:val="00F65B3A"/>
    <w:rsid w:val="00FD6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1A2B"/>
  <w15:docId w15:val="{5711E150-90F6-4E01-9A9E-BCDEAB93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2D5"/>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362D5"/>
    <w:pPr>
      <w:spacing w:before="240" w:after="60"/>
      <w:jc w:val="center"/>
    </w:pPr>
    <w:rPr>
      <w:rFonts w:ascii="Arial" w:hAnsi="Arial"/>
      <w:b/>
      <w:bCs/>
      <w:kern w:val="28"/>
      <w:sz w:val="32"/>
      <w:szCs w:val="32"/>
    </w:rPr>
  </w:style>
  <w:style w:type="character" w:customStyle="1" w:styleId="NzevChar">
    <w:name w:val="Název Char"/>
    <w:basedOn w:val="Standardnpsmoodstavce"/>
    <w:link w:val="Nzev"/>
    <w:rsid w:val="006362D5"/>
    <w:rPr>
      <w:rFonts w:ascii="Arial" w:eastAsia="Times New Roman" w:hAnsi="Arial" w:cs="Times New Roman"/>
      <w:b/>
      <w:bCs/>
      <w:kern w:val="28"/>
      <w:sz w:val="32"/>
      <w:szCs w:val="32"/>
      <w:lang w:eastAsia="cs-CZ"/>
    </w:rPr>
  </w:style>
  <w:style w:type="paragraph" w:styleId="Zpat">
    <w:name w:val="footer"/>
    <w:basedOn w:val="Normln"/>
    <w:link w:val="ZpatChar"/>
    <w:uiPriority w:val="99"/>
    <w:unhideWhenUsed/>
    <w:rsid w:val="006362D5"/>
    <w:pPr>
      <w:tabs>
        <w:tab w:val="center" w:pos="4536"/>
        <w:tab w:val="right" w:pos="9072"/>
      </w:tabs>
    </w:pPr>
  </w:style>
  <w:style w:type="character" w:customStyle="1" w:styleId="ZpatChar">
    <w:name w:val="Zápatí Char"/>
    <w:basedOn w:val="Standardnpsmoodstavce"/>
    <w:link w:val="Zpat"/>
    <w:uiPriority w:val="99"/>
    <w:rsid w:val="006362D5"/>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6362D5"/>
    <w:pPr>
      <w:autoSpaceDE/>
      <w:autoSpaceDN/>
      <w:spacing w:after="120"/>
    </w:pPr>
    <w:rPr>
      <w:rFonts w:ascii="Courier New" w:hAnsi="Courier New"/>
      <w:sz w:val="16"/>
      <w:szCs w:val="16"/>
    </w:rPr>
  </w:style>
  <w:style w:type="character" w:customStyle="1" w:styleId="ZkladntextChar">
    <w:name w:val="Základní text Char"/>
    <w:basedOn w:val="Standardnpsmoodstavce"/>
    <w:link w:val="Zkladntext"/>
    <w:rsid w:val="006362D5"/>
    <w:rPr>
      <w:rFonts w:ascii="Courier New" w:eastAsia="Times New Roman" w:hAnsi="Courier New" w:cs="Times New Roman"/>
      <w:sz w:val="16"/>
      <w:szCs w:val="16"/>
      <w:lang w:eastAsia="cs-CZ"/>
    </w:rPr>
  </w:style>
  <w:style w:type="paragraph" w:styleId="Zkladntextodsazen2">
    <w:name w:val="Body Text Indent 2"/>
    <w:basedOn w:val="Normln"/>
    <w:link w:val="Zkladntextodsazen2Char"/>
    <w:uiPriority w:val="99"/>
    <w:unhideWhenUsed/>
    <w:rsid w:val="006362D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362D5"/>
    <w:rPr>
      <w:rFonts w:ascii="Times New Roman" w:eastAsia="Times New Roman" w:hAnsi="Times New Roman" w:cs="Times New Roman"/>
      <w:sz w:val="20"/>
      <w:szCs w:val="20"/>
      <w:lang w:eastAsia="cs-CZ"/>
    </w:rPr>
  </w:style>
  <w:style w:type="paragraph" w:customStyle="1" w:styleId="q4">
    <w:name w:val="q4"/>
    <w:basedOn w:val="Normln"/>
    <w:rsid w:val="008A5EC1"/>
    <w:pPr>
      <w:autoSpaceDE/>
      <w:autoSpaceDN/>
      <w:spacing w:before="100" w:beforeAutospacing="1" w:after="100" w:afterAutospacing="1"/>
    </w:pPr>
    <w:rPr>
      <w:sz w:val="24"/>
      <w:szCs w:val="24"/>
    </w:rPr>
  </w:style>
  <w:style w:type="paragraph" w:styleId="Bezmezer">
    <w:name w:val="No Spacing"/>
    <w:uiPriority w:val="1"/>
    <w:qFormat/>
    <w:rsid w:val="00FD6FC2"/>
    <w:pPr>
      <w:spacing w:after="0" w:line="240" w:lineRule="auto"/>
    </w:pPr>
    <w:rPr>
      <w:rFonts w:ascii="Courier New" w:eastAsia="Times New Roman" w:hAnsi="Courier New" w:cs="Courier New"/>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spi://module='ASPI'&amp;link='159/2006%20Sb.%25232'&amp;ucin-k-dni='31.%205.20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1386</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Výměna svítidel veřejného osvětlení v obci Středokluky</dc:subject>
  <dc:creator>AK-EMS.EU</dc:creator>
  <cp:lastModifiedBy>Jaroslav Paznocht</cp:lastModifiedBy>
  <cp:revision>3</cp:revision>
  <dcterms:created xsi:type="dcterms:W3CDTF">2021-05-30T05:58:00Z</dcterms:created>
  <dcterms:modified xsi:type="dcterms:W3CDTF">2021-06-07T10:43:00Z</dcterms:modified>
</cp:coreProperties>
</file>