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8DC74" w14:textId="77777777" w:rsidR="00B71093" w:rsidRDefault="00B71093" w:rsidP="00B71093">
      <w:pPr>
        <w:jc w:val="both"/>
      </w:pPr>
    </w:p>
    <w:tbl>
      <w:tblPr>
        <w:tblpPr w:leftFromText="141" w:rightFromText="141" w:vertAnchor="page" w:horzAnchor="margin" w:tblpY="211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828"/>
        <w:gridCol w:w="716"/>
        <w:gridCol w:w="1574"/>
        <w:gridCol w:w="770"/>
        <w:gridCol w:w="2349"/>
      </w:tblGrid>
      <w:tr w:rsidR="00B71093" w:rsidRPr="00362174" w14:paraId="283277E4" w14:textId="77777777" w:rsidTr="006C55DB">
        <w:trPr>
          <w:cantSplit/>
          <w:trHeight w:val="342"/>
        </w:trPr>
        <w:tc>
          <w:tcPr>
            <w:tcW w:w="9568" w:type="dxa"/>
            <w:gridSpan w:val="7"/>
            <w:vMerge w:val="restart"/>
            <w:shd w:val="clear" w:color="auto" w:fill="auto"/>
            <w:noWrap/>
            <w:vAlign w:val="center"/>
          </w:tcPr>
          <w:p w14:paraId="741D6ED9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B71093" w:rsidRPr="00362174" w14:paraId="0B794C68" w14:textId="77777777" w:rsidTr="006C55DB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332E1F73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B71093" w:rsidRPr="00362174" w14:paraId="6B945AC0" w14:textId="77777777" w:rsidTr="006C55DB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4774EC26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B71093" w:rsidRPr="00362174" w14:paraId="4B64189E" w14:textId="77777777" w:rsidTr="006C55DB">
        <w:trPr>
          <w:trHeight w:val="340"/>
        </w:trPr>
        <w:tc>
          <w:tcPr>
            <w:tcW w:w="9568" w:type="dxa"/>
            <w:gridSpan w:val="7"/>
            <w:shd w:val="clear" w:color="auto" w:fill="auto"/>
            <w:vAlign w:val="center"/>
          </w:tcPr>
          <w:p w14:paraId="356A55A3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Veřejná zakázka malého rozsahu na stavební práce</w:t>
            </w:r>
          </w:p>
        </w:tc>
      </w:tr>
      <w:tr w:rsidR="00B71093" w:rsidRPr="00362174" w14:paraId="64D32063" w14:textId="77777777" w:rsidTr="006C55DB">
        <w:trPr>
          <w:cantSplit/>
          <w:trHeight w:val="276"/>
        </w:trPr>
        <w:tc>
          <w:tcPr>
            <w:tcW w:w="9568" w:type="dxa"/>
            <w:gridSpan w:val="7"/>
            <w:vMerge w:val="restart"/>
            <w:shd w:val="clear" w:color="auto" w:fill="auto"/>
            <w:vAlign w:val="center"/>
          </w:tcPr>
          <w:p w14:paraId="5A114D66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dle </w:t>
            </w:r>
            <w:proofErr w:type="spellStart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ust</w:t>
            </w:r>
            <w:proofErr w:type="spellEnd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. §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27 písm. b)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zákona č. </w:t>
            </w:r>
            <w:r w:rsidRPr="0022633A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134/2016 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Sb., o veřejných zakázkách, v platném znění </w:t>
            </w:r>
          </w:p>
        </w:tc>
      </w:tr>
      <w:tr w:rsidR="00B71093" w:rsidRPr="00362174" w14:paraId="7C89561C" w14:textId="77777777" w:rsidTr="006C55DB">
        <w:trPr>
          <w:cantSplit/>
          <w:trHeight w:val="276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128E6A1B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B71093" w:rsidRPr="00362174" w14:paraId="4FE6A265" w14:textId="77777777" w:rsidTr="006C55DB">
        <w:trPr>
          <w:cantSplit/>
          <w:trHeight w:val="27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BB97B3D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13" w:type="dxa"/>
            <w:gridSpan w:val="6"/>
            <w:vMerge w:val="restart"/>
            <w:shd w:val="clear" w:color="auto" w:fill="auto"/>
            <w:vAlign w:val="center"/>
          </w:tcPr>
          <w:p w14:paraId="55B9B1CB" w14:textId="77777777" w:rsidR="00B71093" w:rsidRPr="00362174" w:rsidRDefault="00B71093" w:rsidP="006C55DB">
            <w:pPr>
              <w:pStyle w:val="Bezmezer"/>
              <w:rPr>
                <w:rFonts w:ascii="Calibri" w:hAnsi="Calibri"/>
                <w:b/>
                <w:caps/>
                <w:color w:val="0000FF"/>
                <w:sz w:val="22"/>
                <w:szCs w:val="22"/>
              </w:rPr>
            </w:pPr>
            <w:r w:rsidRPr="0022633A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Bezpečná chůze </w:t>
            </w:r>
            <w:proofErr w:type="gramStart"/>
            <w:r w:rsidRPr="0022633A">
              <w:rPr>
                <w:rFonts w:ascii="Calibri" w:hAnsi="Calibri" w:cs="Times New Roman"/>
                <w:b/>
                <w:bCs/>
                <w:sz w:val="22"/>
                <w:szCs w:val="22"/>
              </w:rPr>
              <w:t>Středokluky - Běloky</w:t>
            </w:r>
            <w:proofErr w:type="gramEnd"/>
          </w:p>
        </w:tc>
      </w:tr>
      <w:tr w:rsidR="00B71093" w:rsidRPr="00362174" w14:paraId="19BB6351" w14:textId="77777777" w:rsidTr="006C55DB">
        <w:trPr>
          <w:cantSplit/>
          <w:trHeight w:val="276"/>
        </w:trPr>
        <w:tc>
          <w:tcPr>
            <w:tcW w:w="1455" w:type="dxa"/>
            <w:vMerge/>
            <w:shd w:val="clear" w:color="auto" w:fill="auto"/>
            <w:vAlign w:val="center"/>
          </w:tcPr>
          <w:p w14:paraId="5DF0DAE0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3" w:type="dxa"/>
            <w:gridSpan w:val="6"/>
            <w:vMerge/>
            <w:shd w:val="clear" w:color="auto" w:fill="auto"/>
            <w:vAlign w:val="center"/>
          </w:tcPr>
          <w:p w14:paraId="7C09A993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B71093" w:rsidRPr="00362174" w14:paraId="0DB7D701" w14:textId="77777777" w:rsidTr="006C55DB">
        <w:trPr>
          <w:trHeight w:val="402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44DDD818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B71093" w:rsidRPr="00362174" w14:paraId="414E54B0" w14:textId="77777777" w:rsidTr="006C55DB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60C00360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Zadavatel</w:t>
            </w:r>
          </w:p>
        </w:tc>
      </w:tr>
      <w:tr w:rsidR="00B71093" w:rsidRPr="00362174" w14:paraId="0CD0E8F7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513C378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23EC324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Obec Středokluky</w:t>
            </w:r>
          </w:p>
        </w:tc>
      </w:tr>
      <w:tr w:rsidR="00B71093" w:rsidRPr="00362174" w14:paraId="49374788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585F7A3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F7A12FD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Lidická 61, 252 68 Středokluky</w:t>
            </w:r>
          </w:p>
        </w:tc>
      </w:tr>
      <w:tr w:rsidR="00B71093" w:rsidRPr="00362174" w14:paraId="7C81BF84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8BFFB27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81303B3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bookmarkStart w:id="0" w:name="OLE_LINK33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00241695</w:t>
            </w:r>
            <w:bookmarkEnd w:id="0"/>
          </w:p>
        </w:tc>
      </w:tr>
      <w:tr w:rsidR="00B71093" w:rsidRPr="00362174" w14:paraId="3E6B532D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vAlign w:val="center"/>
          </w:tcPr>
          <w:p w14:paraId="189D34D3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62003E85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. Jaroslav Paznocht</w:t>
            </w:r>
          </w:p>
        </w:tc>
      </w:tr>
      <w:tr w:rsidR="00B71093" w:rsidRPr="00362174" w14:paraId="050E28F5" w14:textId="77777777" w:rsidTr="006C55DB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3662BD8A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Dodavatel</w:t>
            </w:r>
          </w:p>
        </w:tc>
      </w:tr>
      <w:tr w:rsidR="00B71093" w:rsidRPr="00362174" w14:paraId="2E0C32C5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B45FFF8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7799314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1DB0D00A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25047481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6F63089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5CB49F63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2329C210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4069CA8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71093" w:rsidRPr="00362174" w14:paraId="59BE7D3C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18538850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57A11564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2B958804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BD753D0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0EB75DC8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55C0085C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228FCA6F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0155DB05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79660BB3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30D9E72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C84455D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46A86930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5ADBC93D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CC402B3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5F0C6438" w14:textId="77777777" w:rsidTr="006C55DB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5D84050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42809CB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001452A2" w14:textId="77777777" w:rsidTr="006C55DB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796DB060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Celková cena za provedení celého předmětu plnění veřejné zakázky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</w:t>
            </w:r>
          </w:p>
        </w:tc>
      </w:tr>
      <w:tr w:rsidR="00B71093" w:rsidRPr="00362174" w14:paraId="086B9A7B" w14:textId="77777777" w:rsidTr="006C55DB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26B2B8CA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bez DPH:</w:t>
            </w:r>
            <w:bookmarkStart w:id="1" w:name="_GoBack"/>
            <w:bookmarkEnd w:id="1"/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3167F01B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Samostatně DPH 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br/>
              <w:t xml:space="preserve">(sazba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21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%):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7B73114C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B71093" w:rsidRPr="00362174" w14:paraId="60317C7F" w14:textId="77777777" w:rsidTr="006C55DB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23121C8E" w14:textId="77777777" w:rsidR="00B71093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08DE2C16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4E4DF9D2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2075BF1D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B71093" w:rsidRPr="00362174" w14:paraId="4759618C" w14:textId="77777777" w:rsidTr="006C55DB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6582007B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Osoba oprávněná za uchazeče jednat</w:t>
            </w:r>
          </w:p>
        </w:tc>
      </w:tr>
      <w:tr w:rsidR="00B71093" w:rsidRPr="00362174" w14:paraId="3928B0EC" w14:textId="77777777" w:rsidTr="006C55DB">
        <w:trPr>
          <w:trHeight w:val="683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4B002328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5F519391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5796F9F1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55FF6B57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........................................</w:t>
            </w:r>
          </w:p>
        </w:tc>
        <w:tc>
          <w:tcPr>
            <w:tcW w:w="2349" w:type="dxa"/>
            <w:shd w:val="clear" w:color="auto" w:fill="auto"/>
            <w:vAlign w:val="bottom"/>
          </w:tcPr>
          <w:p w14:paraId="42C5CBD0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razítko</w:t>
            </w:r>
          </w:p>
        </w:tc>
      </w:tr>
      <w:tr w:rsidR="00B71093" w:rsidRPr="00362174" w14:paraId="28CD14E5" w14:textId="77777777" w:rsidTr="006C55DB">
        <w:trPr>
          <w:trHeight w:val="341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691816B6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5C2C412C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B71093" w:rsidRPr="00362174" w14:paraId="7CD1BE24" w14:textId="77777777" w:rsidTr="006C55DB">
        <w:trPr>
          <w:trHeight w:val="402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5EA75BD9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557B78AF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B71093" w:rsidRPr="00362174" w14:paraId="0D14B75E" w14:textId="77777777" w:rsidTr="006C55DB">
        <w:trPr>
          <w:trHeight w:val="427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157872DA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Funkce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48DACDC4" w14:textId="77777777" w:rsidR="00B71093" w:rsidRPr="00362174" w:rsidRDefault="00B71093" w:rsidP="006C55DB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</w:tbl>
    <w:p w14:paraId="436E58E8" w14:textId="01428E45" w:rsidR="00B71093" w:rsidRDefault="00B71093" w:rsidP="00B71093">
      <w:pPr>
        <w:jc w:val="both"/>
      </w:pPr>
      <w:r>
        <w:t>Příloha č. 1 Krycí list nabídky</w:t>
      </w:r>
    </w:p>
    <w:p w14:paraId="52DA2D93" w14:textId="77777777" w:rsidR="00347EC8" w:rsidRDefault="00347EC8"/>
    <w:sectPr w:rsidR="0034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316BB"/>
    <w:multiLevelType w:val="hybridMultilevel"/>
    <w:tmpl w:val="52446564"/>
    <w:lvl w:ilvl="0" w:tplc="7B469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93"/>
    <w:rsid w:val="00347EC8"/>
    <w:rsid w:val="00B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05CC"/>
  <w15:chartTrackingRefBased/>
  <w15:docId w15:val="{5D43040D-ABB3-4ED2-9255-37851788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093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10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93"/>
    <w:rPr>
      <w:rFonts w:ascii="Segoe UI" w:eastAsia="Times New Roman" w:hAnsi="Segoe UI" w:cs="Segoe UI"/>
      <w:sz w:val="18"/>
      <w:szCs w:val="18"/>
      <w:lang w:eastAsia="ar-SA"/>
    </w:rPr>
  </w:style>
  <w:style w:type="paragraph" w:styleId="Bezmezer">
    <w:name w:val="No Spacing"/>
    <w:uiPriority w:val="1"/>
    <w:qFormat/>
    <w:rsid w:val="00B7109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1</cp:revision>
  <dcterms:created xsi:type="dcterms:W3CDTF">2020-08-25T13:40:00Z</dcterms:created>
  <dcterms:modified xsi:type="dcterms:W3CDTF">2020-08-25T13:41:00Z</dcterms:modified>
</cp:coreProperties>
</file>